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EA" w:rsidRDefault="00193FEA" w:rsidP="00193FEA">
      <w:pPr>
        <w:widowControl w:val="0"/>
        <w:tabs>
          <w:tab w:val="left" w:pos="8160"/>
        </w:tabs>
        <w:autoSpaceDE w:val="0"/>
        <w:autoSpaceDN w:val="0"/>
        <w:adjustRightInd w:val="0"/>
        <w:spacing w:before="43" w:after="0" w:line="240" w:lineRule="auto"/>
        <w:ind w:left="3420"/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155275</wp:posOffset>
            </wp:positionV>
            <wp:extent cx="643279" cy="698740"/>
            <wp:effectExtent l="19050" t="0" r="4421" b="0"/>
            <wp:wrapNone/>
            <wp:docPr id="10" name="Picture 1" descr="Logo Baru Hi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Hit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250" t="25308" r="33334" b="1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9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FEA" w:rsidRPr="00E419D3" w:rsidRDefault="00193FEA" w:rsidP="00193FEA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E419D3">
        <w:rPr>
          <w:rFonts w:ascii="Times New Roman" w:hAnsi="Times New Roman"/>
          <w:b/>
          <w:sz w:val="28"/>
          <w:szCs w:val="28"/>
        </w:rPr>
        <w:t>PEMERINTAH KABUPATEN HALMAHERA TENGAH</w:t>
      </w:r>
    </w:p>
    <w:p w:rsidR="00193FEA" w:rsidRPr="00E419D3" w:rsidRDefault="00193FEA" w:rsidP="00193FEA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E419D3">
        <w:rPr>
          <w:rFonts w:ascii="Times New Roman" w:hAnsi="Times New Roman"/>
          <w:b/>
          <w:sz w:val="28"/>
          <w:szCs w:val="28"/>
        </w:rPr>
        <w:t>KANTOR LAYANAN PENGADAAN BARANG/JASA</w:t>
      </w:r>
    </w:p>
    <w:p w:rsidR="00193FEA" w:rsidRPr="00E419D3" w:rsidRDefault="00193FEA" w:rsidP="00193FEA">
      <w:pPr>
        <w:spacing w:after="0" w:line="240" w:lineRule="auto"/>
        <w:ind w:left="1440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E419D3">
        <w:rPr>
          <w:rFonts w:ascii="Times New Roman" w:hAnsi="Times New Roman"/>
          <w:i/>
          <w:sz w:val="28"/>
          <w:szCs w:val="28"/>
          <w:lang w:val="pt-BR"/>
        </w:rPr>
        <w:t xml:space="preserve">Alamat : Jln. Trikora No. </w:t>
      </w:r>
      <w:r w:rsidRPr="00E419D3">
        <w:rPr>
          <w:rFonts w:ascii="Times New Roman" w:hAnsi="Times New Roman"/>
          <w:i/>
          <w:sz w:val="28"/>
          <w:szCs w:val="28"/>
        </w:rPr>
        <w:t>4</w:t>
      </w:r>
      <w:r w:rsidRPr="00E419D3">
        <w:rPr>
          <w:rFonts w:ascii="Times New Roman" w:hAnsi="Times New Roman"/>
          <w:i/>
          <w:sz w:val="28"/>
          <w:szCs w:val="28"/>
          <w:lang w:val="pt-BR"/>
        </w:rPr>
        <w:t xml:space="preserve"> Bukit Loiteglas Fax (0921) 61075</w:t>
      </w:r>
    </w:p>
    <w:tbl>
      <w:tblPr>
        <w:tblW w:w="0" w:type="auto"/>
        <w:tblInd w:w="1236" w:type="dxa"/>
        <w:tblBorders>
          <w:top w:val="single" w:sz="4" w:space="0" w:color="auto"/>
        </w:tblBorders>
        <w:tblLook w:val="0000"/>
      </w:tblPr>
      <w:tblGrid>
        <w:gridCol w:w="8340"/>
      </w:tblGrid>
      <w:tr w:rsidR="00193FEA" w:rsidTr="00297B81">
        <w:trPr>
          <w:trHeight w:val="100"/>
        </w:trPr>
        <w:tc>
          <w:tcPr>
            <w:tcW w:w="8437" w:type="dxa"/>
          </w:tcPr>
          <w:p w:rsidR="00193FEA" w:rsidRDefault="00193FEA" w:rsidP="00297B81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193FEA" w:rsidRDefault="00193FEA" w:rsidP="00193FEA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55"/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 xml:space="preserve">PERUBAHAN </w:t>
      </w:r>
      <w:r w:rsidR="00DE0395">
        <w:rPr>
          <w:rFonts w:ascii="Footlight MT Light" w:hAnsi="Footlight MT Light" w:cs="Footlight MT Light"/>
          <w:sz w:val="24"/>
          <w:szCs w:val="24"/>
        </w:rPr>
        <w:t>NAMA</w:t>
      </w:r>
      <w:r>
        <w:rPr>
          <w:rFonts w:ascii="Footlight MT Light" w:hAnsi="Footlight MT Light" w:cs="Footlight MT Light"/>
          <w:sz w:val="24"/>
          <w:szCs w:val="24"/>
        </w:rPr>
        <w:t xml:space="preserve"> KEGIATAN PADA BAGIAN EKONOMI PEMBANGUNA SETDA KABUPATEN HALMAHERA TENGAH </w:t>
      </w:r>
    </w:p>
    <w:p w:rsidR="00193FEA" w:rsidRPr="006F740F" w:rsidRDefault="00193FEA" w:rsidP="00193FEA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 xml:space="preserve"> </w:t>
      </w:r>
    </w:p>
    <w:p w:rsidR="00193FEA" w:rsidRDefault="00193FEA" w:rsidP="00193FEA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720" w:right="55"/>
        <w:jc w:val="both"/>
        <w:rPr>
          <w:rFonts w:ascii="Footlight MT Light" w:hAnsi="Footlight MT Light" w:cs="Footlight MT Light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pt-BR"/>
        </w:rPr>
        <w:t>Pada hari selasa tanggal Dua Puluh Tiga  Agustus dua ribu enam belas dua ribu enam belas (23-08-2016) Pokja jasa konstruksi Kantor Layanan Pengadaan Barang/Jasa Kabupaten Halmahera Tengah .Melakukan Perubahan Nama kegiat</w:t>
      </w:r>
      <w:r w:rsidR="008A6E15">
        <w:rPr>
          <w:rFonts w:ascii="Times New Roman" w:hAnsi="Times New Roman"/>
          <w:sz w:val="28"/>
          <w:szCs w:val="28"/>
          <w:lang w:val="pt-BR"/>
        </w:rPr>
        <w:t xml:space="preserve">an: yakni nama yang tercantum dalam </w:t>
      </w:r>
      <w:r w:rsidR="008A6E15" w:rsidRPr="000326D6">
        <w:rPr>
          <w:rFonts w:ascii="Times New Roman" w:hAnsi="Times New Roman"/>
          <w:b/>
          <w:sz w:val="28"/>
          <w:szCs w:val="28"/>
          <w:lang w:val="pt-BR"/>
        </w:rPr>
        <w:t xml:space="preserve">Rancangan Umum Pengadaan (RUP) Pengadaan Konstrusi Bangunan TPQ Desa Fidi Jaya Tahap III </w:t>
      </w:r>
      <w:r w:rsidR="00DE0395">
        <w:rPr>
          <w:rFonts w:ascii="Times New Roman" w:hAnsi="Times New Roman"/>
          <w:b/>
          <w:sz w:val="28"/>
          <w:szCs w:val="28"/>
          <w:lang w:val="pt-BR"/>
        </w:rPr>
        <w:t>akan Tetapi Nama Kegiatan Yang Sebenarnya adalah</w:t>
      </w:r>
      <w:r w:rsidRPr="000326D6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DE0395" w:rsidRPr="00DE0395">
        <w:rPr>
          <w:rFonts w:ascii="Times New Roman" w:hAnsi="Times New Roman"/>
          <w:b/>
          <w:color w:val="FF0000"/>
          <w:sz w:val="28"/>
          <w:szCs w:val="28"/>
          <w:lang w:val="pt-BR"/>
        </w:rPr>
        <w:t>Pengadaan Konstr</w:t>
      </w:r>
      <w:r w:rsidR="00DE0395">
        <w:rPr>
          <w:rFonts w:ascii="Times New Roman" w:hAnsi="Times New Roman"/>
          <w:b/>
          <w:color w:val="FF0000"/>
          <w:sz w:val="28"/>
          <w:szCs w:val="28"/>
          <w:lang w:val="pt-BR"/>
        </w:rPr>
        <w:t>uks</w:t>
      </w:r>
      <w:r w:rsidR="00DE0395" w:rsidRPr="00DE0395">
        <w:rPr>
          <w:rFonts w:ascii="Times New Roman" w:hAnsi="Times New Roman"/>
          <w:b/>
          <w:color w:val="FF0000"/>
          <w:sz w:val="28"/>
          <w:szCs w:val="28"/>
          <w:lang w:val="pt-BR"/>
        </w:rPr>
        <w:t>i Bangunan TPQ Desa Fidi Jaya Tahap IV</w:t>
      </w:r>
      <w:r w:rsidR="008A6E15" w:rsidRPr="000326D6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DE039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DE0395" w:rsidRPr="00DE0395">
        <w:rPr>
          <w:rFonts w:ascii="Times New Roman" w:hAnsi="Times New Roman"/>
          <w:sz w:val="28"/>
          <w:szCs w:val="28"/>
          <w:lang w:val="pt-BR"/>
        </w:rPr>
        <w:t>D</w:t>
      </w:r>
      <w:r w:rsidR="00DE0395">
        <w:rPr>
          <w:rFonts w:ascii="Times New Roman" w:hAnsi="Times New Roman"/>
          <w:sz w:val="28"/>
          <w:szCs w:val="28"/>
          <w:lang w:val="pt-BR"/>
        </w:rPr>
        <w:t xml:space="preserve">engan </w:t>
      </w:r>
      <w:r>
        <w:rPr>
          <w:rFonts w:ascii="Times New Roman" w:hAnsi="Times New Roman"/>
          <w:sz w:val="28"/>
          <w:szCs w:val="28"/>
          <w:lang w:val="pt-BR"/>
        </w:rPr>
        <w:t xml:space="preserve"> Dokumen Pengadaan No;</w:t>
      </w:r>
      <w:r w:rsidRPr="007033A3">
        <w:rPr>
          <w:rFonts w:ascii="Footlight MT Light" w:hAnsi="Footlight MT Light" w:cs="Footlight MT Light"/>
          <w:sz w:val="24"/>
          <w:szCs w:val="24"/>
        </w:rPr>
        <w:t xml:space="preserve"> </w:t>
      </w:r>
      <w:r w:rsidR="004A58D7">
        <w:rPr>
          <w:rFonts w:ascii="Footlight MT Light" w:hAnsi="Footlight MT Light" w:cs="Footlight MT Light"/>
          <w:sz w:val="24"/>
          <w:szCs w:val="24"/>
        </w:rPr>
        <w:t>04/P-K/</w:t>
      </w:r>
      <w:proofErr w:type="spellStart"/>
      <w:r w:rsidR="004A58D7">
        <w:rPr>
          <w:rFonts w:ascii="Footlight MT Light" w:hAnsi="Footlight MT Light" w:cs="Footlight MT Light"/>
          <w:sz w:val="24"/>
          <w:szCs w:val="24"/>
        </w:rPr>
        <w:t>Dok-Ged</w:t>
      </w:r>
      <w:proofErr w:type="spellEnd"/>
      <w:r w:rsidR="004A58D7">
        <w:rPr>
          <w:rFonts w:ascii="Footlight MT Light" w:hAnsi="Footlight MT Light" w:cs="Footlight MT Light"/>
          <w:sz w:val="24"/>
          <w:szCs w:val="24"/>
          <w:lang w:val="id-ID"/>
        </w:rPr>
        <w:t>-</w:t>
      </w:r>
      <w:r w:rsidR="004A58D7">
        <w:rPr>
          <w:rFonts w:ascii="Footlight MT Light" w:hAnsi="Footlight MT Light" w:cs="Footlight MT Light"/>
          <w:sz w:val="24"/>
          <w:szCs w:val="24"/>
        </w:rPr>
        <w:t xml:space="preserve"> EKBANG / KLPBJ /VI/2016.</w:t>
      </w:r>
      <w:r w:rsidR="004A58D7" w:rsidRPr="00193FEA">
        <w:rPr>
          <w:rFonts w:ascii="Footlight MT Light" w:hAnsi="Footlight MT Light" w:cs="Footlight MT Light"/>
          <w:sz w:val="24"/>
          <w:szCs w:val="24"/>
        </w:rPr>
        <w:t xml:space="preserve"> </w:t>
      </w:r>
      <w:proofErr w:type="spellStart"/>
      <w:r w:rsidR="004A58D7">
        <w:rPr>
          <w:rFonts w:ascii="Footlight MT Light" w:hAnsi="Footlight MT Light" w:cs="Footlight MT Light"/>
          <w:sz w:val="24"/>
          <w:szCs w:val="24"/>
        </w:rPr>
        <w:t>Tangg</w:t>
      </w:r>
      <w:r w:rsidR="004A58D7">
        <w:rPr>
          <w:rFonts w:ascii="Footlight MT Light" w:hAnsi="Footlight MT Light" w:cs="Footlight MT Light"/>
          <w:spacing w:val="2"/>
          <w:sz w:val="24"/>
          <w:szCs w:val="24"/>
        </w:rPr>
        <w:t>a</w:t>
      </w:r>
      <w:r w:rsidR="004A58D7">
        <w:rPr>
          <w:rFonts w:ascii="Footlight MT Light" w:hAnsi="Footlight MT Light" w:cs="Footlight MT Light"/>
          <w:sz w:val="24"/>
          <w:szCs w:val="24"/>
        </w:rPr>
        <w:t>l</w:t>
      </w:r>
      <w:proofErr w:type="spellEnd"/>
      <w:r w:rsidR="004A58D7">
        <w:rPr>
          <w:rFonts w:ascii="Footlight MT Light" w:hAnsi="Footlight MT Light" w:cs="Footlight MT Light"/>
          <w:sz w:val="24"/>
          <w:szCs w:val="24"/>
        </w:rPr>
        <w:t xml:space="preserve">: 01 </w:t>
      </w:r>
      <w:proofErr w:type="spellStart"/>
      <w:r w:rsidR="004A58D7">
        <w:rPr>
          <w:rFonts w:ascii="Footlight MT Light" w:hAnsi="Footlight MT Light" w:cs="Footlight MT Light"/>
          <w:sz w:val="24"/>
          <w:szCs w:val="24"/>
        </w:rPr>
        <w:t>Agustus</w:t>
      </w:r>
      <w:proofErr w:type="spellEnd"/>
      <w:r w:rsidR="004A58D7">
        <w:rPr>
          <w:rFonts w:ascii="Footlight MT Light" w:hAnsi="Footlight MT Light" w:cs="Footlight MT Light"/>
          <w:sz w:val="24"/>
          <w:szCs w:val="24"/>
        </w:rPr>
        <w:t xml:space="preserve"> 2016.</w:t>
      </w:r>
    </w:p>
    <w:p w:rsidR="00193FEA" w:rsidRDefault="00193FEA" w:rsidP="00193FEA">
      <w:pPr>
        <w:widowControl w:val="0"/>
        <w:tabs>
          <w:tab w:val="left" w:pos="8160"/>
        </w:tabs>
        <w:autoSpaceDE w:val="0"/>
        <w:autoSpaceDN w:val="0"/>
        <w:adjustRightInd w:val="0"/>
        <w:spacing w:before="43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4A58D7" w:rsidRDefault="004A58D7" w:rsidP="00193FEA">
      <w:pPr>
        <w:widowControl w:val="0"/>
        <w:tabs>
          <w:tab w:val="left" w:pos="8160"/>
        </w:tabs>
        <w:autoSpaceDE w:val="0"/>
        <w:autoSpaceDN w:val="0"/>
        <w:adjustRightInd w:val="0"/>
        <w:spacing w:before="43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4A58D7" w:rsidRDefault="004A58D7" w:rsidP="00193FEA">
      <w:pPr>
        <w:widowControl w:val="0"/>
        <w:tabs>
          <w:tab w:val="left" w:pos="8160"/>
        </w:tabs>
        <w:autoSpaceDE w:val="0"/>
        <w:autoSpaceDN w:val="0"/>
        <w:adjustRightInd w:val="0"/>
        <w:spacing w:before="43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193FEA" w:rsidRPr="004A58D7" w:rsidRDefault="004A58D7" w:rsidP="004A58D7">
      <w:pPr>
        <w:widowControl w:val="0"/>
        <w:autoSpaceDE w:val="0"/>
        <w:autoSpaceDN w:val="0"/>
        <w:adjustRightInd w:val="0"/>
        <w:spacing w:before="1" w:after="0" w:line="240" w:lineRule="auto"/>
        <w:ind w:left="3600" w:right="55"/>
        <w:jc w:val="center"/>
        <w:rPr>
          <w:rFonts w:ascii="Footlight MT Light" w:hAnsi="Footlight MT Light" w:cs="Footlight MT Light"/>
          <w:b/>
          <w:sz w:val="24"/>
          <w:szCs w:val="24"/>
        </w:rPr>
      </w:pPr>
      <w:proofErr w:type="spellStart"/>
      <w:r w:rsidRPr="004A58D7">
        <w:rPr>
          <w:rFonts w:ascii="Footlight MT Light" w:hAnsi="Footlight MT Light" w:cs="Footlight MT Light"/>
          <w:b/>
          <w:sz w:val="24"/>
          <w:szCs w:val="24"/>
        </w:rPr>
        <w:t>Tertanda</w:t>
      </w:r>
      <w:proofErr w:type="spellEnd"/>
      <w:r w:rsidRPr="004A58D7">
        <w:rPr>
          <w:rFonts w:ascii="Footlight MT Light" w:hAnsi="Footlight MT Light" w:cs="Footlight MT Light"/>
          <w:b/>
          <w:sz w:val="24"/>
          <w:szCs w:val="24"/>
        </w:rPr>
        <w:t xml:space="preserve"> </w:t>
      </w:r>
    </w:p>
    <w:p w:rsidR="004A58D7" w:rsidRPr="004A58D7" w:rsidRDefault="004A58D7" w:rsidP="004A58D7">
      <w:pPr>
        <w:widowControl w:val="0"/>
        <w:autoSpaceDE w:val="0"/>
        <w:autoSpaceDN w:val="0"/>
        <w:adjustRightInd w:val="0"/>
        <w:spacing w:before="1" w:after="0" w:line="240" w:lineRule="auto"/>
        <w:ind w:left="3600" w:right="55"/>
        <w:jc w:val="center"/>
        <w:rPr>
          <w:rFonts w:ascii="Footlight MT Light" w:hAnsi="Footlight MT Light" w:cs="Footlight MT Light"/>
          <w:b/>
          <w:sz w:val="24"/>
          <w:szCs w:val="24"/>
        </w:rPr>
      </w:pPr>
      <w:proofErr w:type="spellStart"/>
      <w:r w:rsidRPr="004A58D7">
        <w:rPr>
          <w:rFonts w:ascii="Footlight MT Light" w:hAnsi="Footlight MT Light" w:cs="Footlight MT Light"/>
          <w:b/>
          <w:sz w:val="24"/>
          <w:szCs w:val="24"/>
        </w:rPr>
        <w:t>Pokja</w:t>
      </w:r>
      <w:proofErr w:type="spellEnd"/>
      <w:r w:rsidRPr="004A58D7">
        <w:rPr>
          <w:rFonts w:ascii="Footlight MT Light" w:hAnsi="Footlight MT Light" w:cs="Footlight MT Light"/>
          <w:b/>
          <w:sz w:val="24"/>
          <w:szCs w:val="24"/>
        </w:rPr>
        <w:t xml:space="preserve"> </w:t>
      </w:r>
      <w:proofErr w:type="spellStart"/>
      <w:r w:rsidRPr="004A58D7">
        <w:rPr>
          <w:rFonts w:ascii="Footlight MT Light" w:hAnsi="Footlight MT Light" w:cs="Footlight MT Light"/>
          <w:b/>
          <w:sz w:val="24"/>
          <w:szCs w:val="24"/>
        </w:rPr>
        <w:t>Konstruksi</w:t>
      </w:r>
      <w:proofErr w:type="spellEnd"/>
      <w:r w:rsidRPr="004A58D7">
        <w:rPr>
          <w:rFonts w:ascii="Footlight MT Light" w:hAnsi="Footlight MT Light" w:cs="Footlight MT Light"/>
          <w:b/>
          <w:sz w:val="24"/>
          <w:szCs w:val="24"/>
        </w:rPr>
        <w:t xml:space="preserve"> Kantor </w:t>
      </w:r>
      <w:proofErr w:type="spellStart"/>
      <w:r w:rsidRPr="004A58D7">
        <w:rPr>
          <w:rFonts w:ascii="Footlight MT Light" w:hAnsi="Footlight MT Light" w:cs="Footlight MT Light"/>
          <w:b/>
          <w:sz w:val="24"/>
          <w:szCs w:val="24"/>
        </w:rPr>
        <w:t>Layanan</w:t>
      </w:r>
      <w:proofErr w:type="spellEnd"/>
      <w:r w:rsidRPr="004A58D7">
        <w:rPr>
          <w:rFonts w:ascii="Footlight MT Light" w:hAnsi="Footlight MT Light" w:cs="Footlight MT Light"/>
          <w:b/>
          <w:sz w:val="24"/>
          <w:szCs w:val="24"/>
        </w:rPr>
        <w:t xml:space="preserve"> </w:t>
      </w:r>
    </w:p>
    <w:p w:rsidR="004A58D7" w:rsidRPr="004A58D7" w:rsidRDefault="004A58D7" w:rsidP="004A58D7">
      <w:pPr>
        <w:widowControl w:val="0"/>
        <w:autoSpaceDE w:val="0"/>
        <w:autoSpaceDN w:val="0"/>
        <w:adjustRightInd w:val="0"/>
        <w:spacing w:before="1" w:after="0" w:line="240" w:lineRule="auto"/>
        <w:ind w:left="3600" w:right="55"/>
        <w:jc w:val="center"/>
        <w:rPr>
          <w:rFonts w:ascii="Footlight MT Light" w:hAnsi="Footlight MT Light" w:cs="Footlight MT Light"/>
          <w:b/>
          <w:sz w:val="24"/>
          <w:szCs w:val="24"/>
        </w:rPr>
      </w:pPr>
      <w:proofErr w:type="spellStart"/>
      <w:r w:rsidRPr="004A58D7">
        <w:rPr>
          <w:rFonts w:ascii="Footlight MT Light" w:hAnsi="Footlight MT Light" w:cs="Footlight MT Light"/>
          <w:b/>
          <w:sz w:val="24"/>
          <w:szCs w:val="24"/>
        </w:rPr>
        <w:t>Kabupaten</w:t>
      </w:r>
      <w:proofErr w:type="spellEnd"/>
      <w:r w:rsidRPr="004A58D7">
        <w:rPr>
          <w:rFonts w:ascii="Footlight MT Light" w:hAnsi="Footlight MT Light" w:cs="Footlight MT Light"/>
          <w:b/>
          <w:sz w:val="24"/>
          <w:szCs w:val="24"/>
        </w:rPr>
        <w:t xml:space="preserve"> Halmahera Tengah</w:t>
      </w:r>
    </w:p>
    <w:sectPr w:rsidR="004A58D7" w:rsidRPr="004A58D7" w:rsidSect="00A5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17E"/>
    <w:multiLevelType w:val="hybridMultilevel"/>
    <w:tmpl w:val="E4F8A4C8"/>
    <w:lvl w:ilvl="0" w:tplc="04210017">
      <w:start w:val="1"/>
      <w:numFmt w:val="lowerLetter"/>
      <w:lvlText w:val="%1)"/>
      <w:lvlJc w:val="left"/>
      <w:pPr>
        <w:ind w:left="369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8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80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  <w:rPr>
        <w:rFonts w:cs="Times New Roman"/>
      </w:rPr>
    </w:lvl>
  </w:abstractNum>
  <w:abstractNum w:abstractNumId="1">
    <w:nsid w:val="715478AB"/>
    <w:multiLevelType w:val="hybridMultilevel"/>
    <w:tmpl w:val="E4F8A4C8"/>
    <w:lvl w:ilvl="0" w:tplc="04210017">
      <w:start w:val="1"/>
      <w:numFmt w:val="lowerLetter"/>
      <w:lvlText w:val="%1)"/>
      <w:lvlJc w:val="left"/>
      <w:pPr>
        <w:ind w:left="369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8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80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3FEA"/>
    <w:rsid w:val="000326D6"/>
    <w:rsid w:val="00034324"/>
    <w:rsid w:val="00191ACE"/>
    <w:rsid w:val="00193FEA"/>
    <w:rsid w:val="002015F8"/>
    <w:rsid w:val="00267F5F"/>
    <w:rsid w:val="0031310A"/>
    <w:rsid w:val="004A58D7"/>
    <w:rsid w:val="005E04CC"/>
    <w:rsid w:val="006F6B25"/>
    <w:rsid w:val="007F0CE1"/>
    <w:rsid w:val="008239B4"/>
    <w:rsid w:val="00864F67"/>
    <w:rsid w:val="008A6E15"/>
    <w:rsid w:val="00A410D7"/>
    <w:rsid w:val="00A57B46"/>
    <w:rsid w:val="00DE0395"/>
    <w:rsid w:val="00E45B47"/>
    <w:rsid w:val="00E6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E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FE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193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2016-08-23T08:30:00Z</dcterms:created>
  <dcterms:modified xsi:type="dcterms:W3CDTF">2016-08-23T09:07:00Z</dcterms:modified>
</cp:coreProperties>
</file>